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E81" w:rsidRPr="00904E81" w:rsidRDefault="00904E81" w:rsidP="00904E81">
      <w:pPr>
        <w:jc w:val="center"/>
        <w:rPr>
          <w:b/>
          <w:sz w:val="24"/>
          <w:lang w:val="en-US"/>
        </w:rPr>
      </w:pPr>
      <w:proofErr w:type="spellStart"/>
      <w:proofErr w:type="gramStart"/>
      <w:r w:rsidRPr="00904E81">
        <w:rPr>
          <w:b/>
          <w:sz w:val="24"/>
        </w:rPr>
        <w:t>ст</w:t>
      </w:r>
      <w:proofErr w:type="spellEnd"/>
      <w:proofErr w:type="gramEnd"/>
      <w:r w:rsidRPr="00904E81">
        <w:rPr>
          <w:b/>
          <w:sz w:val="24"/>
        </w:rPr>
        <w:t xml:space="preserve"> 135 ТК РФ. Установление заработной платы</w:t>
      </w:r>
    </w:p>
    <w:p w:rsidR="00000000" w:rsidRDefault="00904E81" w:rsidP="00904E81">
      <w:pPr>
        <w:rPr>
          <w:lang w:val="en-US"/>
        </w:rPr>
      </w:pPr>
      <w:r>
        <w:t xml:space="preserve">Заработная плата работнику устанавливается трудовым договором в соответствии с действующими у данного работодателя системами оплаты труда. </w:t>
      </w:r>
      <w:proofErr w:type="gramStart"/>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r>
        <w:t xml:space="preserve"> Российская трехсторонняя комиссия </w:t>
      </w:r>
      <w:proofErr w:type="gramStart"/>
      <w:r>
        <w:t>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год</w:t>
      </w:r>
      <w:proofErr w:type="gramEnd"/>
      <w:r>
        <w:t xml:space="preserve"> разрабатывает единые рекомендации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финансирования учреждений здравоохранения, образования, науки, культуры и других учреждений бюджетной сферы.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 Локальные нормативные акты, устанавливающие системы оплаты труда, принимаются работодателем с учетом мнения представительного органа работников. </w:t>
      </w:r>
      <w:proofErr w:type="gramStart"/>
      <w: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roofErr w:type="gramEnd"/>
      <w:r>
        <w:t xml:space="preserve"> </w:t>
      </w:r>
      <w:proofErr w:type="gramStart"/>
      <w: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roofErr w:type="gramEnd"/>
    </w:p>
    <w:p w:rsidR="00904E81" w:rsidRDefault="00904E81" w:rsidP="00904E81">
      <w:pPr>
        <w:rPr>
          <w:lang w:val="en-US"/>
        </w:rPr>
      </w:pPr>
    </w:p>
    <w:p w:rsidR="00904E81" w:rsidRPr="00904E81" w:rsidRDefault="00904E81" w:rsidP="00904E81">
      <w:pPr>
        <w:jc w:val="center"/>
        <w:rPr>
          <w:b/>
          <w:sz w:val="24"/>
        </w:rPr>
      </w:pPr>
      <w:proofErr w:type="spellStart"/>
      <w:proofErr w:type="gramStart"/>
      <w:r w:rsidRPr="00904E81">
        <w:rPr>
          <w:b/>
          <w:sz w:val="24"/>
        </w:rPr>
        <w:t>ст</w:t>
      </w:r>
      <w:proofErr w:type="spellEnd"/>
      <w:proofErr w:type="gramEnd"/>
      <w:r w:rsidRPr="00904E81">
        <w:rPr>
          <w:b/>
          <w:sz w:val="24"/>
        </w:rPr>
        <w:t xml:space="preserve"> 136 ТК РФ. Порядок, место и сроки выплаты заработной платы</w:t>
      </w:r>
    </w:p>
    <w:p w:rsidR="00904E81" w:rsidRPr="00904E81" w:rsidRDefault="00904E81" w:rsidP="00904E81">
      <w:r w:rsidRPr="00904E81">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 Заработная плата выплачивается работнику, как правило, в месте выполнения им работы либо перечисляется на указанный работником счет в банке на условиях, определенных коллективным договором или трудовым договором. Место и сроки выплаты заработной платы в </w:t>
      </w:r>
      <w:proofErr w:type="spellStart"/>
      <w:r w:rsidRPr="00904E81">
        <w:t>неденежной</w:t>
      </w:r>
      <w:proofErr w:type="spellEnd"/>
      <w:r w:rsidRPr="00904E81">
        <w:t xml:space="preserve"> форме определяются коллективным договором или трудовым договором. 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Заработная плата выплачивается не реже чем каждые полмесяца в день, </w:t>
      </w:r>
      <w:r w:rsidRPr="00904E81">
        <w:lastRenderedPageBreak/>
        <w:t xml:space="preserve">установленный правилами внутреннего трудового распорядка, коллективным договором, трудовым договором. Для отдельных категорий работников федеральным законом могут быть установлены иные сроки выплаты заработной платы. 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w:t>
      </w:r>
      <w:proofErr w:type="gramStart"/>
      <w:r w:rsidRPr="00904E81">
        <w:t>позднее</w:t>
      </w:r>
      <w:proofErr w:type="gramEnd"/>
      <w:r w:rsidRPr="00904E81">
        <w:t xml:space="preserve"> чем за три дня до его начала.</w:t>
      </w:r>
    </w:p>
    <w:sectPr w:rsidR="00904E81" w:rsidRPr="00904E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04E81"/>
    <w:rsid w:val="00904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3362</Characters>
  <Application>Microsoft Office Word</Application>
  <DocSecurity>0</DocSecurity>
  <Lines>28</Lines>
  <Paragraphs>7</Paragraphs>
  <ScaleCrop>false</ScaleCrop>
  <Company>Reanimator Extreme Edition</Company>
  <LinksUpToDate>false</LinksUpToDate>
  <CharactersWithSpaces>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2011-03-15T19:39:00Z</dcterms:created>
  <dcterms:modified xsi:type="dcterms:W3CDTF">2011-03-15T19:39:00Z</dcterms:modified>
</cp:coreProperties>
</file>